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42026_080823.xml.htm"/>
      <w:bookmarkStart w:id="1" w:name="ksform408142026_08082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Johnson Ellen Tobi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VANDERBILT AVENUE, 15TH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Kyndryl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1051"/>
        <w:gridCol w:w="446"/>
        <w:gridCol w:w="749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121,248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12.99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121,248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115,474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12.99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236,722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restricted stock units that will vest in four equal annual installments beginning on August 12,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 grant of restricted stock units that will vest in three equal annual installments beginning on August 12,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Ann Schlaffman,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43598" TargetMode="External"/><Relationship Id="rId5" Type="http://schemas.openxmlformats.org/officeDocument/2006/relationships/hyperlink" Target="http://www.sec.gov/cgi-bin/browse-edgar?action=getcompany&amp;CIK=00018670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616</Words>
  <Characters>3349</Characters>
  <CharactersWithSpaces>3889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